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92" w:rsidRPr="00665ABA" w:rsidRDefault="00190392" w:rsidP="00714A0C">
      <w:pPr>
        <w:pStyle w:val="a3"/>
        <w:shd w:val="clear" w:color="auto" w:fill="FFFFFF"/>
        <w:spacing w:before="0" w:beforeAutospacing="0" w:after="285" w:afterAutospacing="0"/>
        <w:jc w:val="center"/>
        <w:rPr>
          <w:b/>
          <w:color w:val="000000"/>
          <w:sz w:val="28"/>
          <w:szCs w:val="28"/>
        </w:rPr>
      </w:pPr>
      <w:r w:rsidRPr="00665ABA">
        <w:rPr>
          <w:b/>
          <w:color w:val="000000"/>
          <w:sz w:val="28"/>
          <w:szCs w:val="28"/>
        </w:rPr>
        <w:t>Муниципальное дошкольное образовательное бюджетное учреждение детский сад №14 «Ладушки»</w:t>
      </w:r>
      <w:r w:rsidR="00714A0C" w:rsidRPr="00665ABA">
        <w:rPr>
          <w:b/>
          <w:color w:val="000000"/>
          <w:sz w:val="28"/>
          <w:szCs w:val="28"/>
        </w:rPr>
        <w:t xml:space="preserve"> г.</w:t>
      </w:r>
      <w:r w:rsidR="00877346" w:rsidRPr="00665ABA">
        <w:rPr>
          <w:b/>
          <w:color w:val="000000"/>
          <w:sz w:val="28"/>
          <w:szCs w:val="28"/>
        </w:rPr>
        <w:t xml:space="preserve"> </w:t>
      </w:r>
      <w:r w:rsidR="00714A0C" w:rsidRPr="00665ABA">
        <w:rPr>
          <w:b/>
          <w:color w:val="000000"/>
          <w:sz w:val="28"/>
          <w:szCs w:val="28"/>
        </w:rPr>
        <w:t>Белорецк муниципального района Белорецкий район Республики Башкортостан</w:t>
      </w:r>
    </w:p>
    <w:p w:rsidR="00714A0C" w:rsidRDefault="00714A0C" w:rsidP="00190392">
      <w:pPr>
        <w:pStyle w:val="a3"/>
        <w:shd w:val="clear" w:color="auto" w:fill="FFFFFF"/>
        <w:spacing w:before="0" w:beforeAutospacing="0" w:after="285" w:afterAutospacing="0"/>
        <w:jc w:val="center"/>
        <w:rPr>
          <w:color w:val="000000"/>
          <w:sz w:val="28"/>
          <w:szCs w:val="28"/>
        </w:rPr>
      </w:pPr>
    </w:p>
    <w:p w:rsidR="00714A0C" w:rsidRDefault="00714A0C" w:rsidP="00190392">
      <w:pPr>
        <w:pStyle w:val="a3"/>
        <w:shd w:val="clear" w:color="auto" w:fill="FFFFFF"/>
        <w:spacing w:before="0" w:beforeAutospacing="0" w:after="285" w:afterAutospacing="0"/>
        <w:jc w:val="center"/>
        <w:rPr>
          <w:color w:val="000000"/>
          <w:sz w:val="28"/>
          <w:szCs w:val="28"/>
        </w:rPr>
      </w:pPr>
    </w:p>
    <w:p w:rsidR="00714A0C" w:rsidRDefault="00714A0C" w:rsidP="00677C09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</w:p>
    <w:p w:rsidR="00714A0C" w:rsidRDefault="00714A0C" w:rsidP="00714A0C">
      <w:pPr>
        <w:pStyle w:val="a3"/>
        <w:shd w:val="clear" w:color="auto" w:fill="FFFFFF"/>
        <w:spacing w:before="0" w:beforeAutospacing="0" w:after="285" w:afterAutospacing="0"/>
        <w:jc w:val="center"/>
        <w:rPr>
          <w:color w:val="000000"/>
          <w:sz w:val="28"/>
          <w:szCs w:val="28"/>
        </w:rPr>
      </w:pPr>
    </w:p>
    <w:p w:rsidR="00714A0C" w:rsidRPr="00665ABA" w:rsidRDefault="00714A0C" w:rsidP="00714A0C">
      <w:pPr>
        <w:pStyle w:val="a3"/>
        <w:shd w:val="clear" w:color="auto" w:fill="FFFFFF"/>
        <w:spacing w:before="0" w:beforeAutospacing="0" w:after="285" w:afterAutospacing="0"/>
        <w:jc w:val="center"/>
        <w:rPr>
          <w:b/>
          <w:color w:val="000000"/>
          <w:sz w:val="52"/>
          <w:szCs w:val="52"/>
        </w:rPr>
      </w:pPr>
      <w:r w:rsidRPr="00665ABA">
        <w:rPr>
          <w:b/>
          <w:color w:val="000000"/>
          <w:sz w:val="52"/>
          <w:szCs w:val="52"/>
        </w:rPr>
        <w:t>«Использование дидактических игр в нравственно-патриотическом воспитании дошкольников»</w:t>
      </w:r>
    </w:p>
    <w:p w:rsidR="00190392" w:rsidRDefault="00677C09" w:rsidP="00665ABA">
      <w:pPr>
        <w:pStyle w:val="a3"/>
        <w:shd w:val="clear" w:color="auto" w:fill="FFFFFF"/>
        <w:spacing w:before="0" w:beforeAutospacing="0" w:after="285" w:afterAutospacing="0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32020" cy="2735580"/>
            <wp:effectExtent l="0" t="0" r="0" b="0"/>
            <wp:docPr id="1" name="Рисунок 1" descr="1674407207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67440720766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88" b="-6213"/>
                    <a:stretch/>
                  </pic:blipFill>
                  <pic:spPr bwMode="auto">
                    <a:xfrm>
                      <a:off x="0" y="0"/>
                      <a:ext cx="473202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392" w:rsidRDefault="00190392" w:rsidP="00BC0200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</w:p>
    <w:p w:rsidR="00190392" w:rsidRDefault="00190392" w:rsidP="00BC0200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</w:p>
    <w:p w:rsidR="00190392" w:rsidRDefault="00190392" w:rsidP="00714A0C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</w:p>
    <w:p w:rsidR="00190392" w:rsidRPr="00665ABA" w:rsidRDefault="00677C09" w:rsidP="00714A0C">
      <w:pPr>
        <w:pStyle w:val="a3"/>
        <w:shd w:val="clear" w:color="auto" w:fill="FFFFFF"/>
        <w:spacing w:before="0" w:beforeAutospacing="0" w:after="285" w:afterAutospacing="0"/>
        <w:jc w:val="right"/>
        <w:rPr>
          <w:b/>
          <w:color w:val="000000"/>
          <w:sz w:val="28"/>
          <w:szCs w:val="28"/>
        </w:rPr>
      </w:pPr>
      <w:r w:rsidRPr="00665ABA">
        <w:rPr>
          <w:b/>
          <w:color w:val="000000"/>
          <w:sz w:val="28"/>
          <w:szCs w:val="28"/>
        </w:rPr>
        <w:t>Воспитатель</w:t>
      </w:r>
      <w:r w:rsidR="00714A0C" w:rsidRPr="00665ABA">
        <w:rPr>
          <w:b/>
          <w:color w:val="000000"/>
          <w:sz w:val="28"/>
          <w:szCs w:val="28"/>
        </w:rPr>
        <w:t xml:space="preserve"> </w:t>
      </w:r>
      <w:proofErr w:type="spellStart"/>
      <w:r w:rsidR="00714A0C" w:rsidRPr="00665ABA">
        <w:rPr>
          <w:b/>
          <w:color w:val="000000"/>
          <w:sz w:val="28"/>
          <w:szCs w:val="28"/>
        </w:rPr>
        <w:t>Баклыкова</w:t>
      </w:r>
      <w:proofErr w:type="spellEnd"/>
      <w:r w:rsidR="00714A0C" w:rsidRPr="00665ABA">
        <w:rPr>
          <w:b/>
          <w:color w:val="000000"/>
          <w:sz w:val="28"/>
          <w:szCs w:val="28"/>
        </w:rPr>
        <w:t xml:space="preserve"> Е.Е.</w:t>
      </w:r>
    </w:p>
    <w:p w:rsidR="00190392" w:rsidRDefault="00190392" w:rsidP="00BC0200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</w:p>
    <w:p w:rsidR="00714A0C" w:rsidRDefault="00714A0C" w:rsidP="00714A0C">
      <w:pPr>
        <w:pStyle w:val="a3"/>
        <w:shd w:val="clear" w:color="auto" w:fill="FFFFFF"/>
        <w:spacing w:before="0" w:beforeAutospacing="0" w:after="285" w:afterAutospacing="0"/>
        <w:jc w:val="center"/>
        <w:rPr>
          <w:color w:val="000000"/>
          <w:sz w:val="28"/>
          <w:szCs w:val="28"/>
        </w:rPr>
      </w:pPr>
    </w:p>
    <w:p w:rsidR="00190392" w:rsidRDefault="00714A0C" w:rsidP="00714A0C">
      <w:pPr>
        <w:pStyle w:val="a3"/>
        <w:shd w:val="clear" w:color="auto" w:fill="FFFFFF"/>
        <w:spacing w:before="0" w:beforeAutospacing="0" w:after="285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Белорецк 2023г</w:t>
      </w:r>
    </w:p>
    <w:p w:rsidR="00BC0200" w:rsidRPr="00665ABA" w:rsidRDefault="00665ABA" w:rsidP="00665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C0200" w:rsidRPr="00665ABA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всегда являлось одной из важнейших задач, ведь детство и юность - самая благодатная пора для привития священного чувства любви к Родине.</w:t>
      </w:r>
    </w:p>
    <w:p w:rsidR="00BC0200" w:rsidRPr="00665ABA" w:rsidRDefault="00BC0200" w:rsidP="00665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5ABA">
        <w:rPr>
          <w:rFonts w:ascii="Times New Roman" w:hAnsi="Times New Roman" w:cs="Times New Roman"/>
          <w:sz w:val="28"/>
          <w:szCs w:val="28"/>
        </w:rPr>
        <w:t>Исторический опыт становления и развития нашего Отечества указывает на то, что важнейшим средством формирования гражданского общества, укрепления единства и целостности многонациональной Российской Федерации является патриотическое воспитание граждан.</w:t>
      </w:r>
    </w:p>
    <w:p w:rsidR="00BC0200" w:rsidRPr="00665ABA" w:rsidRDefault="00BC0200" w:rsidP="00665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5ABA">
        <w:rPr>
          <w:rFonts w:ascii="Times New Roman" w:hAnsi="Times New Roman" w:cs="Times New Roman"/>
          <w:sz w:val="28"/>
          <w:szCs w:val="28"/>
        </w:rPr>
        <w:t xml:space="preserve">Вопросы патриотического воспитания подрастающего поколения рассматриваются в немалом количестве пособий, методических разработок, научных работах педагогов. В этом направлении работают И.А. </w:t>
      </w:r>
      <w:proofErr w:type="spellStart"/>
      <w:r w:rsidRPr="00665ABA">
        <w:rPr>
          <w:rFonts w:ascii="Times New Roman" w:hAnsi="Times New Roman" w:cs="Times New Roman"/>
          <w:sz w:val="28"/>
          <w:szCs w:val="28"/>
        </w:rPr>
        <w:t>Пашкович</w:t>
      </w:r>
      <w:proofErr w:type="spellEnd"/>
      <w:r w:rsidRPr="00665ABA">
        <w:rPr>
          <w:rFonts w:ascii="Times New Roman" w:hAnsi="Times New Roman" w:cs="Times New Roman"/>
          <w:sz w:val="28"/>
          <w:szCs w:val="28"/>
        </w:rPr>
        <w:t xml:space="preserve">, Т.А. </w:t>
      </w:r>
      <w:proofErr w:type="spellStart"/>
      <w:r w:rsidRPr="00665ABA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665ABA">
        <w:rPr>
          <w:rFonts w:ascii="Times New Roman" w:hAnsi="Times New Roman" w:cs="Times New Roman"/>
          <w:sz w:val="28"/>
          <w:szCs w:val="28"/>
        </w:rPr>
        <w:t>, Н.К. Беспятова, Т.А. Орешкина и другие.</w:t>
      </w:r>
    </w:p>
    <w:p w:rsidR="00BC0200" w:rsidRPr="00665ABA" w:rsidRDefault="00665ABA" w:rsidP="00665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5ABA">
        <w:rPr>
          <w:rFonts w:ascii="Times New Roman" w:hAnsi="Times New Roman" w:cs="Times New Roman"/>
          <w:sz w:val="28"/>
          <w:szCs w:val="28"/>
        </w:rPr>
        <w:t xml:space="preserve">        </w:t>
      </w:r>
      <w:r w:rsidR="00BC0200" w:rsidRPr="00665ABA">
        <w:rPr>
          <w:rFonts w:ascii="Times New Roman" w:hAnsi="Times New Roman" w:cs="Times New Roman"/>
          <w:sz w:val="28"/>
          <w:szCs w:val="28"/>
        </w:rPr>
        <w:t>Патриотизм - это синтез духовно-нравственных, гражданских, и мировоззренческих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</w:t>
      </w:r>
    </w:p>
    <w:p w:rsidR="00BC0200" w:rsidRPr="00665ABA" w:rsidRDefault="00665ABA" w:rsidP="00665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200" w:rsidRPr="00665ABA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- одна из самых актуальных задач нашего времени. Огромные изменения произошли в нашей стране за последние годы. Это касается нравственных ценностей, отношения к событиям нашей истории. У детей искажены представления о патриотизме, доброте, великодушии. Изменилось и отношение людей к Родине. Сегодня материальные ценности доминируют над духовными. Однако трудности переходного периода не должны стать причиной приостановки патриотического воспитания. Возрождение духовно-нравственного воспитания это шаг к возрождению России.</w:t>
      </w:r>
    </w:p>
    <w:p w:rsidR="00BC0200" w:rsidRPr="00665ABA" w:rsidRDefault="00665ABA" w:rsidP="00665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0200" w:rsidRPr="00665ABA">
        <w:rPr>
          <w:rFonts w:ascii="Times New Roman" w:hAnsi="Times New Roman" w:cs="Times New Roman"/>
          <w:sz w:val="28"/>
          <w:szCs w:val="28"/>
        </w:rPr>
        <w:t>Именно нравственно-патриотическое воспитание является одним из важнейших элементов общественного сознания, именно в этом основа жизнеспособности любого общества и государства, преемственности поколений, это залог стабильного развития страны в будущем. Этот процесс длительный по времени, сложный по содержанию и достаточно разбалансированный с точки зрения методического осуществления.</w:t>
      </w:r>
    </w:p>
    <w:p w:rsidR="00BC0200" w:rsidRPr="00CE3B18" w:rsidRDefault="00BC0200" w:rsidP="00665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5ABA">
        <w:rPr>
          <w:rFonts w:ascii="Times New Roman" w:hAnsi="Times New Roman" w:cs="Times New Roman"/>
          <w:sz w:val="28"/>
          <w:szCs w:val="28"/>
        </w:rPr>
        <w:t xml:space="preserve">Чрезвычайно важным в связи с этим является общепринятое мнение о том, что процесс воспитания необходимо начинать в дошкольном возрасте. В этот период происходит формирование культурно-ценностных ориентации духовно-нравственной основы личности ребенка, развитие его эмоций, чувств, мышления, механизмов социальной адаптации в обществе, начинается процесс национально-культурной самоидентификации, осознания себя в окружающем мире. Данный отрезок жизни человека является наиболее благоприятным для эмоционально-психологического воздействия на ребенка, </w:t>
      </w:r>
      <w:r w:rsidRPr="00CE3B18">
        <w:rPr>
          <w:rFonts w:ascii="Times New Roman" w:hAnsi="Times New Roman" w:cs="Times New Roman"/>
          <w:sz w:val="28"/>
          <w:szCs w:val="28"/>
        </w:rPr>
        <w:t>так как образы восприятия действительности, культурного пространства очень ярки и сильны и поэтому они остаются в памяти надолго, а иногда и на всю жизнь, что очень важно в воспитании патриотизма.</w:t>
      </w:r>
    </w:p>
    <w:p w:rsidR="00CE3B18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 xml:space="preserve">Но патриотическое чувство не возникает у людей само по себе. Это результат длительного целенаправленного воспитательного воздействия на человека, начиная с раннего возраста, который формируется под влиянием </w:t>
      </w:r>
      <w:r w:rsidR="00BC0200" w:rsidRPr="00CE3B18">
        <w:rPr>
          <w:rFonts w:ascii="Times New Roman" w:hAnsi="Times New Roman" w:cs="Times New Roman"/>
          <w:sz w:val="28"/>
          <w:szCs w:val="28"/>
        </w:rPr>
        <w:lastRenderedPageBreak/>
        <w:t>образа жизни, воспитательной работы в семье и дошкольном учреждении, в школе, в трудовом коллективе.</w:t>
      </w:r>
    </w:p>
    <w:p w:rsidR="00011132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>Период дошкольного возраста по своим психологическим характеристикам наиболее благоприятен для воспитания патриотизма, так как дошкольника отличает доверие взрослому, ему присуща подражательность, внушаемость, эмоциональная отзывчивость, искренность чувств. Знания, впечатления, пережитые в детстве, остаются с человеком на всю жизнь.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>Базовым этапом формирования у детей патриотизма следует считать накопление ребенком социального опыта жизни в своем Отечестве и усвоение принятых в нем норм поведения и взаимоотношений.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Большое значение в процессе формирования у дошкольников любви к Родине имеет тот факт, что эмоциональные переживания детей старшего дошкольного возраста приобретают более глубокий и устойчивый характер. Ребята этого возраста способны проявить заботу о близких людях и сверстниках.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>Задачами патриотического воспитания дошкольников являются: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E3B18">
        <w:rPr>
          <w:rFonts w:ascii="Times New Roman" w:hAnsi="Times New Roman" w:cs="Times New Roman"/>
          <w:sz w:val="28"/>
          <w:szCs w:val="28"/>
        </w:rPr>
        <w:t>Формирование у детей системы знаний о своей Родине, которая может быть представлена следующим образом: природоведческие и географические сведения (географические особенности родного края, климата, природы</w:t>
      </w:r>
      <w:r w:rsidRPr="00BC0200">
        <w:t xml:space="preserve"> </w:t>
      </w:r>
      <w:r w:rsidRPr="00CE3B18">
        <w:rPr>
          <w:rFonts w:ascii="Times New Roman" w:hAnsi="Times New Roman" w:cs="Times New Roman"/>
          <w:sz w:val="28"/>
          <w:szCs w:val="28"/>
        </w:rPr>
        <w:t>страны), сведения о жизни своего народа (особенности быта, труда, культуры, традиций), социальные сведения (знания о достопримечательностях родного города, столицы, страны, знания названия страны, ее столицы, других городов, государственной символики), некоторые исторические сведения (о жизни народа в</w:t>
      </w:r>
      <w:proofErr w:type="gramEnd"/>
      <w:r w:rsidRPr="00CE3B18">
        <w:rPr>
          <w:rFonts w:ascii="Times New Roman" w:hAnsi="Times New Roman" w:cs="Times New Roman"/>
          <w:sz w:val="28"/>
          <w:szCs w:val="28"/>
        </w:rPr>
        <w:t xml:space="preserve"> разные исторические периоды, о подвигах людей в годы Великой Отечественной войны, знание исторических памятников города, улиц).</w:t>
      </w:r>
    </w:p>
    <w:p w:rsidR="00BC0200" w:rsidRPr="00CE2C33" w:rsidRDefault="00BC0200" w:rsidP="00CE2C33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C33">
        <w:rPr>
          <w:rFonts w:ascii="Times New Roman" w:hAnsi="Times New Roman" w:cs="Times New Roman"/>
          <w:sz w:val="28"/>
          <w:szCs w:val="28"/>
        </w:rPr>
        <w:t>2. Воспитание у дошкольников интереса к окружающему миру, эмоциональной отзывчивости на события общественной жизни.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Предполагает активизацию эмоциональной сферы личности, воспитание таких чувств, как любовь к родным и близким людям, родному городу, уважение к истории народа, восхищение произведениями народного творчества, любви к природе, ненависти к врагам.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 xml:space="preserve">3. Включение детей в практическую деятельность по применению полученных знаний. Предполагает формирование у детей определенных навыков и умений: умение отразить накопленные знания в игре, художественной и трудовой деятельности, умение принять участие в общественно направленном труде, умение бережно относится к природе, результатам труда других, умение отразить знания в речи, общении </w:t>
      </w:r>
      <w:proofErr w:type="gramStart"/>
      <w:r w:rsidRPr="00CE3B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E3B18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190392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0392" w:rsidRPr="00CE3B18">
        <w:rPr>
          <w:rFonts w:ascii="Times New Roman" w:hAnsi="Times New Roman" w:cs="Times New Roman"/>
          <w:sz w:val="28"/>
          <w:szCs w:val="28"/>
        </w:rPr>
        <w:t>Особое место в формировании нравственно-</w:t>
      </w:r>
      <w:proofErr w:type="spellStart"/>
      <w:r w:rsidR="00190392" w:rsidRPr="00CE3B1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90392" w:rsidRPr="00CE3B1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190392" w:rsidRPr="00CE3B18">
        <w:rPr>
          <w:rFonts w:ascii="Times New Roman" w:hAnsi="Times New Roman" w:cs="Times New Roman"/>
          <w:sz w:val="28"/>
          <w:szCs w:val="28"/>
        </w:rPr>
        <w:t>триотических</w:t>
      </w:r>
      <w:proofErr w:type="spellEnd"/>
      <w:r w:rsidR="00190392" w:rsidRPr="00CE3B18">
        <w:rPr>
          <w:rFonts w:ascii="Times New Roman" w:hAnsi="Times New Roman" w:cs="Times New Roman"/>
          <w:sz w:val="28"/>
          <w:szCs w:val="28"/>
        </w:rPr>
        <w:t xml:space="preserve"> качеств дошкольник занимают дидактические игры. В дидактических играх развивается  умение самостоятельно решать поставленную задачу, согласовывать свои действия с действиями ведущего и других участников игры.</w:t>
      </w:r>
    </w:p>
    <w:p w:rsidR="00190392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</w:t>
      </w:r>
      <w:r w:rsidR="00190392" w:rsidRPr="00CE3B18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BC0200" w:rsidRPr="00CE3B18">
        <w:rPr>
          <w:rFonts w:ascii="Times New Roman" w:hAnsi="Times New Roman" w:cs="Times New Roman"/>
          <w:b/>
          <w:i/>
          <w:sz w:val="28"/>
          <w:szCs w:val="28"/>
        </w:rPr>
        <w:t>идактическая игр</w:t>
      </w:r>
      <w:r w:rsidR="00190392" w:rsidRPr="00CE3B1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90392" w:rsidRPr="00CE3B18">
        <w:rPr>
          <w:rFonts w:ascii="Times New Roman" w:hAnsi="Times New Roman" w:cs="Times New Roman"/>
          <w:sz w:val="28"/>
          <w:szCs w:val="28"/>
        </w:rPr>
        <w:t xml:space="preserve"> </w:t>
      </w:r>
      <w:r w:rsidR="00BC0200" w:rsidRPr="00CE3B18">
        <w:rPr>
          <w:rFonts w:ascii="Times New Roman" w:hAnsi="Times New Roman" w:cs="Times New Roman"/>
          <w:sz w:val="28"/>
          <w:szCs w:val="28"/>
        </w:rPr>
        <w:t>представляет собой многоплановое сложное педагогическое явление: это и игровой метод обучения дошкольников, и форма обучения, и самостоятельная игровая деятельность, и средство всестороннего воспитания личности ребенка.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BC0200" w:rsidRPr="00CE3B18">
        <w:rPr>
          <w:rFonts w:ascii="Times New Roman" w:hAnsi="Times New Roman" w:cs="Times New Roman"/>
          <w:b/>
          <w:i/>
          <w:sz w:val="28"/>
          <w:szCs w:val="28"/>
        </w:rPr>
        <w:t>Значение дидактических игр: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- являются средством воспитания, с их помощью воспитатель воздействует на все стороны личности ребенка: на сознание, чувства, вол», отношения, посту</w:t>
      </w:r>
      <w:r w:rsidR="00190392" w:rsidRPr="00CE3B18">
        <w:rPr>
          <w:rFonts w:ascii="Times New Roman" w:hAnsi="Times New Roman" w:cs="Times New Roman"/>
          <w:sz w:val="28"/>
          <w:szCs w:val="28"/>
        </w:rPr>
        <w:t>пки и поведение вообще</w:t>
      </w:r>
      <w:r w:rsidRPr="00CE3B18">
        <w:rPr>
          <w:rFonts w:ascii="Times New Roman" w:hAnsi="Times New Roman" w:cs="Times New Roman"/>
          <w:sz w:val="28"/>
          <w:szCs w:val="28"/>
        </w:rPr>
        <w:t>;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- выполняют обучающую функцию, являются средством первоначального обучения дошкольников, умственного воспитания; в них дети отражают окружающую жизнь и познают те или другие доступные для их восприятия и понимания факты, явления. Их содержание формирует у детей правильное отношение к предметам и явлениям окружающего мира, систематизирует и углубляет знания о родном крае, о людях разных профессий, представления о трудовой деятельности взрослых;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- развивают сенсорные способности детей с помощью игр по ознакомлению детей с цветом, формой, величиной предметов;</w:t>
      </w:r>
    </w:p>
    <w:p w:rsidR="00BC0200" w:rsidRPr="00BC0200" w:rsidRDefault="00BC0200" w:rsidP="00BC0200">
      <w:pPr>
        <w:rPr>
          <w:rFonts w:ascii="Times New Roman" w:hAnsi="Times New Roman" w:cs="Times New Roman"/>
          <w:sz w:val="28"/>
          <w:szCs w:val="28"/>
        </w:rPr>
      </w:pPr>
      <w:r w:rsidRPr="00BC0200">
        <w:rPr>
          <w:rFonts w:ascii="Times New Roman" w:hAnsi="Times New Roman" w:cs="Times New Roman"/>
          <w:sz w:val="28"/>
          <w:szCs w:val="28"/>
        </w:rPr>
        <w:t>- развивают речь детей: расширяется и активизируется словарь, ф</w:t>
      </w:r>
      <w:r w:rsidR="00190392">
        <w:rPr>
          <w:rFonts w:ascii="Times New Roman" w:hAnsi="Times New Roman" w:cs="Times New Roman"/>
          <w:sz w:val="28"/>
          <w:szCs w:val="28"/>
        </w:rPr>
        <w:t>ормируется правильное звукопроиз</w:t>
      </w:r>
      <w:r w:rsidRPr="00BC0200">
        <w:rPr>
          <w:rFonts w:ascii="Times New Roman" w:hAnsi="Times New Roman" w:cs="Times New Roman"/>
          <w:sz w:val="28"/>
          <w:szCs w:val="28"/>
        </w:rPr>
        <w:t>ношение, развивается связная речь, умение правильно высказывать свои мысли;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- формируют нравственные представления о бережном отношении к окружающим предметам, игрушкам как результатам труда взрослых, о нормах поведения, о положительных и отрицательных качествах личности;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- воспитывают уважение к человеку труда, вызывают интерес к трудовой деятельности, желание самим трудиться;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- свода красочным оформлением, художественным исполнением развивают эстетический вкус;</w:t>
      </w:r>
    </w:p>
    <w:p w:rsidR="00BC0200" w:rsidRPr="00CE3B18" w:rsidRDefault="00BC0200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</w:rPr>
        <w:t>- способствуют физическому развитию: вызывают положительный эмоциональный подъем хорошее самочувствие, развивается и укрепляется мелкая мускулатура рук.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 xml:space="preserve">Решение задач патриотического воспитания предполагает комплексное использование содержания, средств и методов различных разделов воспитания патриотического, нравственного, </w:t>
      </w:r>
      <w:proofErr w:type="spellStart"/>
      <w:r w:rsidR="00BC0200" w:rsidRPr="00CE3B18">
        <w:rPr>
          <w:rFonts w:ascii="Times New Roman" w:hAnsi="Times New Roman" w:cs="Times New Roman"/>
          <w:sz w:val="28"/>
          <w:szCs w:val="28"/>
        </w:rPr>
        <w:t>интерсоциального</w:t>
      </w:r>
      <w:proofErr w:type="spellEnd"/>
      <w:r w:rsidR="00BC0200" w:rsidRPr="00CE3B18">
        <w:rPr>
          <w:rFonts w:ascii="Times New Roman" w:hAnsi="Times New Roman" w:cs="Times New Roman"/>
          <w:sz w:val="28"/>
          <w:szCs w:val="28"/>
        </w:rPr>
        <w:t>, умственного, эстетического, трудового, экологического, сенсорного.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BC0200" w:rsidRPr="00CE3B1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BC0200" w:rsidRPr="00CE3B18">
        <w:rPr>
          <w:rFonts w:ascii="Times New Roman" w:hAnsi="Times New Roman" w:cs="Times New Roman"/>
          <w:sz w:val="28"/>
          <w:szCs w:val="28"/>
        </w:rPr>
        <w:t xml:space="preserve"> подход позволяет реализовать содержание программы в различных видах деятельности. Деятельность детей выполняет свою </w:t>
      </w:r>
      <w:proofErr w:type="spellStart"/>
      <w:r w:rsidR="00BC0200" w:rsidRPr="00CE3B1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BC0200" w:rsidRPr="00CE3B18">
        <w:rPr>
          <w:rFonts w:ascii="Times New Roman" w:hAnsi="Times New Roman" w:cs="Times New Roman"/>
          <w:sz w:val="28"/>
          <w:szCs w:val="28"/>
        </w:rPr>
        <w:t>-образовательную функцию лишь в том случае, если она доведена до уровня самостоятельности.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>Патриотическое воспитание осуществляется в процессе значимых мотивированных видов деятельности, особое место среди которых занимает игра.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 xml:space="preserve">Используя различные формы организации игр, занятий, инсценировок и других видов деятельности воспитатель знакомит ребенка с великими </w:t>
      </w:r>
      <w:r w:rsidR="00BC0200" w:rsidRPr="00CE3B18">
        <w:rPr>
          <w:rFonts w:ascii="Times New Roman" w:hAnsi="Times New Roman" w:cs="Times New Roman"/>
          <w:sz w:val="28"/>
          <w:szCs w:val="28"/>
        </w:rPr>
        <w:lastRenderedPageBreak/>
        <w:t>русскими князьями, полководцами, правителями, строительством городов, подвигами в сражениях.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>Содержание дидактических игр формирует у детей правильное отношение к явлениям общественной жизни, природе, предметам окружающего мира, систематизирует и углубляет знания о Родине, Армии, людях разных национальностей, профессий, представление о трудовой деятельности. Процессы ощущения и восприятия лежат в основе познания ребенком окружающей среды. Ознакомление дошкольников с цветом, формой, величиной предмета.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>Детям дошкольного возраста доступны знания об истории, культуре, традициях своего Отечества.</w:t>
      </w:r>
    </w:p>
    <w:p w:rsidR="00BC0200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0200" w:rsidRPr="00CE3B18">
        <w:rPr>
          <w:rFonts w:ascii="Times New Roman" w:hAnsi="Times New Roman" w:cs="Times New Roman"/>
          <w:sz w:val="28"/>
          <w:szCs w:val="28"/>
        </w:rPr>
        <w:t>Дидактическая игра содержит в себе большие возможности в воспитании патриотизма и при правильном руководстве педагогов может успешно решать задачи патриотического воспитания детей дошкольного возраста.</w:t>
      </w:r>
    </w:p>
    <w:p w:rsidR="00190392" w:rsidRPr="00CE3B18" w:rsidRDefault="00CE2C33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0392" w:rsidRPr="00CE3B18">
        <w:rPr>
          <w:rFonts w:ascii="Times New Roman" w:hAnsi="Times New Roman" w:cs="Times New Roman"/>
          <w:sz w:val="28"/>
          <w:szCs w:val="28"/>
        </w:rPr>
        <w:t>В работе с детьми старшего возраста я использую такие игры: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Д/Игра «Герб города»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Материал: фрагменты герба города Дети по памяти собирают герб родного края, объясняя, что означает тот или иной элемент. В конце самостоятельно проверяют правильность выполнения при помощи карточки-образца.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Д/ игра </w:t>
      </w:r>
      <w:r w:rsidRPr="00CE3B18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«</w:t>
      </w:r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Путешествие по городу»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Материал: фотографии (открытки) с изображением достопримечательностей города.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Ход игры: педагог показывает фото детям, дети называют, что изображено.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Д/ игра «Моя семья»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Данная игра включает в себя нравственно – патриотическое</w:t>
      </w:r>
      <w:r w:rsidRPr="00CE3B18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воспитание в детском саду и формирование гендерной идентичности.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Игра «</w:t>
      </w:r>
      <w:proofErr w:type="gramStart"/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Иностранец</w:t>
      </w:r>
      <w:proofErr w:type="gramEnd"/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» или «Кто и в </w:t>
      </w:r>
      <w:proofErr w:type="gramStart"/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какой</w:t>
      </w:r>
      <w:proofErr w:type="gramEnd"/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стране живет?»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Цель: расширить знания детей о мире, людях которые населяют его.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Игра</w:t>
      </w: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</w:rPr>
        <w:t>: </w:t>
      </w: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«Деревья и кустарники</w:t>
      </w:r>
      <w:proofErr w:type="gramStart"/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»(</w:t>
      </w:r>
      <w:proofErr w:type="gramEnd"/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ближайшего нас окружения.)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Цель: находить на иллюстрациях, узнавать и называть их. </w:t>
      </w:r>
      <w:proofErr w:type="gramStart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т какой ветки детка -гербарий)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Чувства уважения и гордости прививают дидактические игры</w:t>
      </w:r>
      <w:r w:rsidRPr="00CE3B1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с национальным </w:t>
      </w:r>
      <w:r w:rsidRPr="00CE3B18">
        <w:rPr>
          <w:rStyle w:val="c8"/>
          <w:rFonts w:ascii="Times New Roman" w:hAnsi="Times New Roman" w:cs="Times New Roman"/>
          <w:color w:val="000000"/>
          <w:sz w:val="28"/>
          <w:szCs w:val="28"/>
        </w:rPr>
        <w:t>колоритом</w:t>
      </w: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Укрaсь</w:t>
      </w:r>
      <w:proofErr w:type="spellEnd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одежду национальным узором», «Сложи одежду», «Сортируй узоры», «Исправь ошибку</w:t>
      </w:r>
      <w:proofErr w:type="gramStart"/>
      <w:r w:rsidRPr="00CE3B1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”»</w:t>
      </w:r>
      <w:proofErr w:type="gramEnd"/>
      <w:r w:rsidRPr="00CE3B18">
        <w:rPr>
          <w:rStyle w:val="c9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национальные куклы одеты неправильно).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Д/Игра</w:t>
      </w: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</w:rPr>
        <w:t>: </w:t>
      </w: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«Дружат люди всей </w:t>
      </w:r>
      <w:proofErr w:type="spellStart"/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земли</w:t>
      </w:r>
      <w:proofErr w:type="gramStart"/>
      <w:r w:rsidRPr="00CE3B18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»</w:t>
      </w: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Т</w:t>
      </w:r>
      <w:proofErr w:type="gramEnd"/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РИЗ</w:t>
      </w:r>
      <w:proofErr w:type="spellEnd"/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Цель: Формировать чувства патриотизма, через ознакомление с историей и основными особенностями различных государств.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Д/Игра: «Башни кремля»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Цель</w:t>
      </w: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: Уточнить и закрепить знания детей о столице нашей Родины.</w:t>
      </w:r>
    </w:p>
    <w:p w:rsidR="00190392" w:rsidRPr="00CE3B18" w:rsidRDefault="00190392" w:rsidP="00CE3B18">
      <w:pPr>
        <w:pStyle w:val="a4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Цикл дидактических игр по </w:t>
      </w:r>
      <w:proofErr w:type="spellStart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р</w:t>
      </w:r>
      <w:proofErr w:type="gramStart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o</w:t>
      </w:r>
      <w:proofErr w:type="gramEnd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>дному</w:t>
      </w:r>
      <w:proofErr w:type="spellEnd"/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 городу «Не ошибись», «Знаешь ли ты?» (знаменитости города) «Путешествие по городу Арзамас», «Где находится памятник?», «Птицы нашего города», «Собери целое», «Профессии нашего города»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Многофункциональный альбом</w:t>
      </w:r>
      <w:r w:rsidR="00714A0C" w:rsidRPr="00CE3B18">
        <w:rPr>
          <w:rStyle w:val="c4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игр с маркером </w:t>
      </w:r>
      <w:r w:rsidRPr="00CE3B18">
        <w:rPr>
          <w:rStyle w:val="c4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«Русский солдат не знает преград»</w:t>
      </w:r>
    </w:p>
    <w:p w:rsidR="00190392" w:rsidRPr="00CE3B18" w:rsidRDefault="00190392" w:rsidP="00CE3B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B1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B86687" w:rsidRPr="00CE3B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86687" w:rsidRPr="00CE3B18">
        <w:rPr>
          <w:rFonts w:ascii="Times New Roman" w:hAnsi="Times New Roman" w:cs="Times New Roman"/>
          <w:sz w:val="28"/>
          <w:szCs w:val="28"/>
        </w:rPr>
        <w:t>Уточнить  и обобщить знания детей о Российской армии посредством</w:t>
      </w:r>
      <w:r w:rsidR="00B86687" w:rsidRPr="00B86687">
        <w:t xml:space="preserve"> </w:t>
      </w:r>
      <w:r w:rsidR="00B86687" w:rsidRPr="00CE3B18">
        <w:rPr>
          <w:rFonts w:ascii="Times New Roman" w:hAnsi="Times New Roman" w:cs="Times New Roman"/>
          <w:sz w:val="28"/>
          <w:szCs w:val="28"/>
        </w:rPr>
        <w:t>дидактической игры.</w:t>
      </w:r>
    </w:p>
    <w:p w:rsidR="00CE3B18" w:rsidRPr="00B86687" w:rsidRDefault="00CE3B18" w:rsidP="00CE3B18">
      <w:pPr>
        <w:pStyle w:val="a4"/>
        <w:jc w:val="both"/>
      </w:pPr>
    </w:p>
    <w:p w:rsidR="00ED3A6F" w:rsidRDefault="00CE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2pt;height:207.6pt">
            <v:imagedata r:id="rId7" o:title="1674407207636" croptop="3920f" cropbottom="5331f" cropleft="6464f" cropright="13376f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4140" cy="2849880"/>
            <wp:effectExtent l="0" t="0" r="3810" b="7620"/>
            <wp:docPr id="2" name="Рисунок 2" descr="1674407207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6744072077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74" b="18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3A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A6F" w:rsidRDefault="00CE2C33" w:rsidP="00982B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93.4pt;height:167.4pt">
            <v:imagedata r:id="rId9" o:title="1674407207685" cropright="8396f"/>
          </v:shape>
        </w:pict>
      </w:r>
      <w:r w:rsidR="00ED3A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91.6pt;height:169.2pt">
            <v:imagedata r:id="rId10" o:title="1674407207655" cropright="10297f"/>
          </v:shape>
        </w:pict>
      </w:r>
    </w:p>
    <w:p w:rsidR="00ED3A6F" w:rsidRDefault="00CE2C33" w:rsidP="00982B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293.4pt;height:169.8pt">
            <v:imagedata r:id="rId11" o:title="1674407207702" cropleft="4473f" cropright="6375f"/>
          </v:shape>
        </w:pict>
      </w:r>
    </w:p>
    <w:p w:rsidR="00ED3A6F" w:rsidRDefault="00CE2C33" w:rsidP="00982B9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293.4pt;height:171.6pt">
            <v:imagedata r:id="rId12" o:title="1674407207733" cropright="13857f"/>
          </v:shape>
        </w:pict>
      </w:r>
      <w:bookmarkEnd w:id="0"/>
    </w:p>
    <w:p w:rsidR="00ED3A6F" w:rsidRPr="00B86687" w:rsidRDefault="00ED3A6F">
      <w:pPr>
        <w:rPr>
          <w:rFonts w:ascii="Times New Roman" w:hAnsi="Times New Roman" w:cs="Times New Roman"/>
          <w:sz w:val="28"/>
          <w:szCs w:val="28"/>
        </w:rPr>
      </w:pPr>
    </w:p>
    <w:sectPr w:rsidR="00ED3A6F" w:rsidRPr="00B8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6D"/>
    <w:rsid w:val="00011132"/>
    <w:rsid w:val="00190392"/>
    <w:rsid w:val="00291E6D"/>
    <w:rsid w:val="00665ABA"/>
    <w:rsid w:val="00677C09"/>
    <w:rsid w:val="00685F70"/>
    <w:rsid w:val="00714A0C"/>
    <w:rsid w:val="00877346"/>
    <w:rsid w:val="00982B99"/>
    <w:rsid w:val="00B86687"/>
    <w:rsid w:val="00BC0200"/>
    <w:rsid w:val="00CE2C33"/>
    <w:rsid w:val="00CE3B18"/>
    <w:rsid w:val="00ED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9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90392"/>
  </w:style>
  <w:style w:type="paragraph" w:customStyle="1" w:styleId="c5">
    <w:name w:val="c5"/>
    <w:basedOn w:val="a"/>
    <w:rsid w:val="0019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0392"/>
  </w:style>
  <w:style w:type="character" w:customStyle="1" w:styleId="c0">
    <w:name w:val="c0"/>
    <w:basedOn w:val="a0"/>
    <w:rsid w:val="00190392"/>
  </w:style>
  <w:style w:type="character" w:customStyle="1" w:styleId="c19">
    <w:name w:val="c19"/>
    <w:basedOn w:val="a0"/>
    <w:rsid w:val="00190392"/>
  </w:style>
  <w:style w:type="character" w:customStyle="1" w:styleId="c2">
    <w:name w:val="c2"/>
    <w:basedOn w:val="a0"/>
    <w:rsid w:val="00190392"/>
  </w:style>
  <w:style w:type="character" w:customStyle="1" w:styleId="c9">
    <w:name w:val="c9"/>
    <w:basedOn w:val="a0"/>
    <w:rsid w:val="00190392"/>
  </w:style>
  <w:style w:type="paragraph" w:styleId="a4">
    <w:name w:val="No Spacing"/>
    <w:uiPriority w:val="1"/>
    <w:qFormat/>
    <w:rsid w:val="00714A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7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9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90392"/>
  </w:style>
  <w:style w:type="paragraph" w:customStyle="1" w:styleId="c5">
    <w:name w:val="c5"/>
    <w:basedOn w:val="a"/>
    <w:rsid w:val="0019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0392"/>
  </w:style>
  <w:style w:type="character" w:customStyle="1" w:styleId="c0">
    <w:name w:val="c0"/>
    <w:basedOn w:val="a0"/>
    <w:rsid w:val="00190392"/>
  </w:style>
  <w:style w:type="character" w:customStyle="1" w:styleId="c19">
    <w:name w:val="c19"/>
    <w:basedOn w:val="a0"/>
    <w:rsid w:val="00190392"/>
  </w:style>
  <w:style w:type="character" w:customStyle="1" w:styleId="c2">
    <w:name w:val="c2"/>
    <w:basedOn w:val="a0"/>
    <w:rsid w:val="00190392"/>
  </w:style>
  <w:style w:type="character" w:customStyle="1" w:styleId="c9">
    <w:name w:val="c9"/>
    <w:basedOn w:val="a0"/>
    <w:rsid w:val="00190392"/>
  </w:style>
  <w:style w:type="paragraph" w:styleId="a4">
    <w:name w:val="No Spacing"/>
    <w:uiPriority w:val="1"/>
    <w:qFormat/>
    <w:rsid w:val="00714A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7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A276D-F6BE-4151-9105-D8AE78B1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10</cp:revision>
  <cp:lastPrinted>2023-01-12T11:30:00Z</cp:lastPrinted>
  <dcterms:created xsi:type="dcterms:W3CDTF">2023-01-10T15:58:00Z</dcterms:created>
  <dcterms:modified xsi:type="dcterms:W3CDTF">2023-01-23T09:33:00Z</dcterms:modified>
</cp:coreProperties>
</file>